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D4" w:rsidRDefault="00E734D4">
      <w:pPr>
        <w:spacing w:before="94" w:line="20" w:lineRule="exact"/>
        <w:ind w:left="58"/>
      </w:pPr>
    </w:p>
    <w:p w:rsidR="00E734D4" w:rsidRDefault="00E734D4">
      <w:pPr>
        <w:spacing w:after="340" w:line="20" w:lineRule="exact"/>
        <w:ind w:left="58"/>
      </w:pPr>
    </w:p>
    <w:p w:rsidR="00E734D4" w:rsidRDefault="00E734D4" w:rsidP="00F135B0">
      <w:pPr>
        <w:ind w:left="142"/>
        <w:jc w:val="center"/>
        <w:rPr>
          <w:rFonts w:ascii="Arial" w:hAnsi="Arial" w:cs="Arial"/>
          <w:b/>
          <w:bCs/>
          <w:spacing w:val="4"/>
          <w:w w:val="105"/>
        </w:rPr>
      </w:pPr>
      <w:r>
        <w:rPr>
          <w:rFonts w:ascii="Arial" w:hAnsi="Arial" w:cs="Arial"/>
          <w:b/>
          <w:bCs/>
          <w:spacing w:val="4"/>
          <w:w w:val="105"/>
        </w:rPr>
        <w:t>Vertrag</w:t>
      </w:r>
    </w:p>
    <w:p w:rsidR="00E734D4" w:rsidRDefault="00E734D4" w:rsidP="00F135B0">
      <w:pPr>
        <w:spacing w:before="144"/>
        <w:ind w:left="142"/>
        <w:jc w:val="center"/>
        <w:rPr>
          <w:rFonts w:ascii="Arial" w:hAnsi="Arial" w:cs="Arial"/>
          <w:b/>
          <w:bCs/>
          <w:spacing w:val="-16"/>
          <w:w w:val="105"/>
        </w:rPr>
      </w:pPr>
      <w:r>
        <w:rPr>
          <w:rFonts w:ascii="Arial" w:hAnsi="Arial" w:cs="Arial"/>
          <w:b/>
          <w:bCs/>
          <w:spacing w:val="-16"/>
          <w:w w:val="105"/>
        </w:rPr>
        <w:t>D a t e n s c h u t z b e a u f</w:t>
      </w:r>
      <w:r w:rsidR="00A50FC4">
        <w:rPr>
          <w:rFonts w:ascii="Arial" w:hAnsi="Arial" w:cs="Arial"/>
          <w:b/>
          <w:bCs/>
          <w:spacing w:val="-16"/>
          <w:w w:val="105"/>
        </w:rPr>
        <w:t xml:space="preserve"> </w:t>
      </w:r>
      <w:r>
        <w:rPr>
          <w:rFonts w:ascii="Arial" w:hAnsi="Arial" w:cs="Arial"/>
          <w:b/>
          <w:bCs/>
          <w:spacing w:val="-16"/>
          <w:w w:val="105"/>
        </w:rPr>
        <w:t>t r a g t e r</w:t>
      </w:r>
    </w:p>
    <w:p w:rsidR="00E734D4" w:rsidRDefault="00E734D4" w:rsidP="001E0A1A">
      <w:pPr>
        <w:spacing w:before="240" w:line="206" w:lineRule="auto"/>
        <w:ind w:left="74"/>
        <w:jc w:val="center"/>
        <w:rPr>
          <w:rFonts w:ascii="Arial" w:hAnsi="Arial" w:cs="Arial"/>
          <w:sz w:val="20"/>
          <w:szCs w:val="20"/>
        </w:rPr>
      </w:pPr>
      <w:r>
        <w:rPr>
          <w:rFonts w:ascii="Arial" w:hAnsi="Arial" w:cs="Arial"/>
          <w:sz w:val="20"/>
          <w:szCs w:val="20"/>
        </w:rPr>
        <w:t>zwischen</w:t>
      </w:r>
    </w:p>
    <w:p w:rsidR="00E734D4" w:rsidRPr="00F0500F" w:rsidRDefault="00E734D4" w:rsidP="0030074C">
      <w:pPr>
        <w:tabs>
          <w:tab w:val="left" w:pos="6237"/>
        </w:tabs>
        <w:spacing w:before="240"/>
        <w:ind w:left="74"/>
        <w:rPr>
          <w:rFonts w:ascii="Arial" w:hAnsi="Arial" w:cs="Arial"/>
          <w:sz w:val="20"/>
          <w:szCs w:val="20"/>
        </w:rPr>
      </w:pPr>
      <w:r w:rsidRPr="00F0500F">
        <w:rPr>
          <w:rFonts w:ascii="Arial" w:hAnsi="Arial" w:cs="Arial"/>
          <w:spacing w:val="-4"/>
          <w:sz w:val="20"/>
          <w:szCs w:val="20"/>
        </w:rPr>
        <w:t xml:space="preserve">Rotary </w:t>
      </w:r>
      <w:r w:rsidR="008F3CBB" w:rsidRPr="00F0500F">
        <w:rPr>
          <w:rFonts w:ascii="Arial" w:hAnsi="Arial" w:cs="Arial"/>
          <w:spacing w:val="-4"/>
          <w:sz w:val="20"/>
          <w:szCs w:val="20"/>
        </w:rPr>
        <w:t xml:space="preserve">Distrikt </w:t>
      </w:r>
      <w:proofErr w:type="spellStart"/>
      <w:r w:rsidR="008F3CBB" w:rsidRPr="001E3DE1">
        <w:rPr>
          <w:rFonts w:ascii="Arial" w:hAnsi="Arial" w:cs="Arial"/>
          <w:spacing w:val="-4"/>
          <w:sz w:val="20"/>
          <w:szCs w:val="20"/>
          <w:highlight w:val="yellow"/>
        </w:rPr>
        <w:t>xxxx</w:t>
      </w:r>
      <w:proofErr w:type="spellEnd"/>
      <w:r w:rsidR="008F3CBB" w:rsidRPr="00F0500F">
        <w:rPr>
          <w:rFonts w:ascii="Arial" w:hAnsi="Arial" w:cs="Arial"/>
          <w:spacing w:val="-4"/>
          <w:sz w:val="20"/>
          <w:szCs w:val="20"/>
        </w:rPr>
        <w:tab/>
      </w:r>
      <w:r w:rsidR="003B03D3">
        <w:rPr>
          <w:rFonts w:ascii="Arial" w:hAnsi="Arial" w:cs="Arial"/>
          <w:spacing w:val="-4"/>
          <w:sz w:val="20"/>
          <w:szCs w:val="20"/>
        </w:rPr>
        <w:t xml:space="preserve">als </w:t>
      </w:r>
      <w:r w:rsidRPr="00F0500F">
        <w:rPr>
          <w:rFonts w:ascii="Arial" w:hAnsi="Arial" w:cs="Arial"/>
          <w:sz w:val="20"/>
          <w:szCs w:val="20"/>
        </w:rPr>
        <w:t>Auftraggeber.</w:t>
      </w:r>
    </w:p>
    <w:p w:rsidR="00E734D4" w:rsidRPr="00F0500F" w:rsidRDefault="008F3CBB">
      <w:pPr>
        <w:spacing w:before="36" w:line="201" w:lineRule="auto"/>
        <w:ind w:left="72"/>
        <w:rPr>
          <w:rFonts w:ascii="Arial" w:hAnsi="Arial" w:cs="Arial"/>
          <w:sz w:val="20"/>
          <w:szCs w:val="20"/>
        </w:rPr>
      </w:pPr>
      <w:proofErr w:type="spellStart"/>
      <w:r w:rsidRPr="001E3DE1">
        <w:rPr>
          <w:rFonts w:ascii="Arial" w:hAnsi="Arial" w:cs="Arial"/>
          <w:sz w:val="20"/>
          <w:szCs w:val="20"/>
          <w:highlight w:val="yellow"/>
        </w:rPr>
        <w:t>Gov</w:t>
      </w:r>
      <w:proofErr w:type="spellEnd"/>
      <w:r w:rsidRPr="001E3DE1">
        <w:rPr>
          <w:rFonts w:ascii="Arial" w:hAnsi="Arial" w:cs="Arial"/>
          <w:sz w:val="20"/>
          <w:szCs w:val="20"/>
          <w:highlight w:val="yellow"/>
        </w:rPr>
        <w:t>. Name</w:t>
      </w:r>
    </w:p>
    <w:p w:rsidR="00E734D4" w:rsidRPr="00F0500F" w:rsidRDefault="008F3CBB">
      <w:pPr>
        <w:spacing w:before="36"/>
        <w:ind w:left="72"/>
        <w:rPr>
          <w:rFonts w:ascii="Calibri" w:hAnsi="Calibri" w:cs="Calibri"/>
          <w:sz w:val="6"/>
          <w:szCs w:val="6"/>
        </w:rPr>
      </w:pPr>
      <w:r w:rsidRPr="0030074C">
        <w:rPr>
          <w:rFonts w:ascii="Arial" w:hAnsi="Arial" w:cs="Arial"/>
          <w:sz w:val="20"/>
          <w:szCs w:val="20"/>
          <w:highlight w:val="yellow"/>
        </w:rPr>
        <w:t>Anschrift</w:t>
      </w:r>
    </w:p>
    <w:p w:rsidR="00E734D4" w:rsidRDefault="00E734D4" w:rsidP="001E0A1A">
      <w:pPr>
        <w:spacing w:before="240" w:line="206" w:lineRule="auto"/>
        <w:ind w:left="74"/>
        <w:jc w:val="center"/>
        <w:rPr>
          <w:rFonts w:ascii="Arial" w:hAnsi="Arial" w:cs="Arial"/>
          <w:sz w:val="20"/>
          <w:szCs w:val="20"/>
        </w:rPr>
      </w:pPr>
      <w:r>
        <w:rPr>
          <w:rFonts w:ascii="Arial" w:hAnsi="Arial" w:cs="Arial"/>
          <w:sz w:val="20"/>
          <w:szCs w:val="20"/>
        </w:rPr>
        <w:t>und</w:t>
      </w:r>
    </w:p>
    <w:p w:rsidR="003B03D3" w:rsidRDefault="008F3CBB" w:rsidP="001E0A1A">
      <w:pPr>
        <w:tabs>
          <w:tab w:val="left" w:pos="6237"/>
        </w:tabs>
        <w:spacing w:before="240"/>
        <w:ind w:left="74"/>
        <w:rPr>
          <w:rFonts w:ascii="Arial" w:hAnsi="Arial" w:cs="Arial"/>
          <w:sz w:val="20"/>
          <w:szCs w:val="20"/>
        </w:rPr>
      </w:pPr>
      <w:r w:rsidRPr="001E3DE1">
        <w:rPr>
          <w:rFonts w:ascii="Arial" w:hAnsi="Arial" w:cs="Arial"/>
          <w:sz w:val="20"/>
          <w:szCs w:val="20"/>
          <w:highlight w:val="yellow"/>
        </w:rPr>
        <w:t>DSB Name</w:t>
      </w:r>
      <w:r w:rsidR="003B03D3">
        <w:rPr>
          <w:rFonts w:ascii="Arial" w:hAnsi="Arial" w:cs="Arial"/>
          <w:sz w:val="20"/>
          <w:szCs w:val="20"/>
        </w:rPr>
        <w:t xml:space="preserve"> </w:t>
      </w:r>
      <w:r w:rsidR="003B03D3">
        <w:rPr>
          <w:rFonts w:ascii="Arial" w:hAnsi="Arial" w:cs="Arial"/>
          <w:sz w:val="20"/>
          <w:szCs w:val="20"/>
        </w:rPr>
        <w:tab/>
      </w:r>
      <w:r w:rsidR="0030074C">
        <w:rPr>
          <w:rFonts w:ascii="Arial" w:hAnsi="Arial" w:cs="Arial"/>
          <w:sz w:val="20"/>
          <w:szCs w:val="20"/>
        </w:rPr>
        <w:t>als Auftragnehmer</w:t>
      </w:r>
      <w:r w:rsidR="003B03D3">
        <w:rPr>
          <w:rFonts w:ascii="Arial" w:hAnsi="Arial" w:cs="Arial"/>
          <w:sz w:val="20"/>
          <w:szCs w:val="20"/>
        </w:rPr>
        <w:tab/>
      </w:r>
      <w:r w:rsidR="003B03D3">
        <w:rPr>
          <w:rFonts w:ascii="Arial" w:hAnsi="Arial" w:cs="Arial"/>
          <w:sz w:val="20"/>
          <w:szCs w:val="20"/>
        </w:rPr>
        <w:tab/>
      </w:r>
      <w:r w:rsidR="003B03D3">
        <w:rPr>
          <w:rFonts w:ascii="Arial" w:hAnsi="Arial" w:cs="Arial"/>
          <w:sz w:val="20"/>
          <w:szCs w:val="20"/>
        </w:rPr>
        <w:tab/>
      </w:r>
      <w:r w:rsidR="003B03D3">
        <w:rPr>
          <w:rFonts w:ascii="Arial" w:hAnsi="Arial" w:cs="Arial"/>
          <w:sz w:val="20"/>
          <w:szCs w:val="20"/>
        </w:rPr>
        <w:tab/>
      </w:r>
    </w:p>
    <w:p w:rsidR="008F3CBB" w:rsidRPr="003B03D3" w:rsidRDefault="008F3CBB" w:rsidP="003B03D3">
      <w:pPr>
        <w:spacing w:before="36" w:line="201" w:lineRule="auto"/>
        <w:ind w:left="72"/>
        <w:rPr>
          <w:rFonts w:ascii="Arial" w:hAnsi="Arial" w:cs="Arial"/>
          <w:sz w:val="20"/>
          <w:szCs w:val="20"/>
          <w:highlight w:val="yellow"/>
        </w:rPr>
      </w:pPr>
      <w:r w:rsidRPr="003B03D3">
        <w:rPr>
          <w:rFonts w:ascii="Arial" w:hAnsi="Arial" w:cs="Arial"/>
          <w:sz w:val="20"/>
          <w:szCs w:val="20"/>
          <w:highlight w:val="yellow"/>
        </w:rPr>
        <w:t>Anschrift</w:t>
      </w:r>
    </w:p>
    <w:p w:rsidR="008F3CBB" w:rsidRPr="000731DE" w:rsidRDefault="003B03D3" w:rsidP="003B03D3">
      <w:pPr>
        <w:spacing w:before="144"/>
        <w:ind w:left="72" w:right="72"/>
        <w:jc w:val="center"/>
        <w:rPr>
          <w:rFonts w:ascii="Arial" w:hAnsi="Arial" w:cs="Arial"/>
          <w:b/>
          <w:spacing w:val="-5"/>
          <w:w w:val="105"/>
          <w:sz w:val="20"/>
          <w:szCs w:val="20"/>
        </w:rPr>
      </w:pPr>
      <w:r>
        <w:rPr>
          <w:rFonts w:ascii="Arial" w:hAnsi="Arial" w:cs="Arial"/>
          <w:b/>
          <w:spacing w:val="-5"/>
          <w:w w:val="105"/>
          <w:sz w:val="20"/>
          <w:szCs w:val="20"/>
        </w:rPr>
        <w:br/>
      </w:r>
      <w:r w:rsidR="000731DE" w:rsidRPr="000731DE">
        <w:rPr>
          <w:rFonts w:ascii="Arial" w:hAnsi="Arial" w:cs="Arial"/>
          <w:b/>
          <w:spacing w:val="-5"/>
          <w:w w:val="105"/>
          <w:sz w:val="20"/>
          <w:szCs w:val="20"/>
        </w:rPr>
        <w:t>Gegenstand</w:t>
      </w:r>
    </w:p>
    <w:p w:rsidR="00E734D4" w:rsidRPr="003B03D3" w:rsidRDefault="00E734D4" w:rsidP="001E0A1A">
      <w:pPr>
        <w:spacing w:before="108"/>
        <w:ind w:left="72" w:right="-95"/>
        <w:rPr>
          <w:rFonts w:ascii="Arial" w:hAnsi="Arial" w:cs="Arial"/>
          <w:spacing w:val="-7"/>
          <w:w w:val="105"/>
          <w:sz w:val="20"/>
          <w:szCs w:val="20"/>
        </w:rPr>
      </w:pPr>
      <w:r w:rsidRPr="003B03D3">
        <w:rPr>
          <w:rFonts w:ascii="Arial" w:hAnsi="Arial" w:cs="Arial"/>
          <w:spacing w:val="-7"/>
          <w:w w:val="105"/>
          <w:sz w:val="20"/>
          <w:szCs w:val="20"/>
        </w:rPr>
        <w:t>Gegenstand dieses Vertrages ist die Durchführung der Funktion als Da</w:t>
      </w:r>
      <w:r w:rsidR="00F0500F" w:rsidRPr="003B03D3">
        <w:rPr>
          <w:rFonts w:ascii="Arial" w:hAnsi="Arial" w:cs="Arial"/>
          <w:spacing w:val="-7"/>
          <w:w w:val="105"/>
          <w:sz w:val="20"/>
          <w:szCs w:val="20"/>
        </w:rPr>
        <w:t>tenschutzbeauftragter gemäß Artikel 37 Absatz 1 Buchstabe b und c der Verordnung (EU DSGVO) 2016/679 ergänzt um § 38 BDSG (neu)</w:t>
      </w:r>
      <w:r w:rsidR="00F135B0">
        <w:rPr>
          <w:rFonts w:ascii="Arial" w:hAnsi="Arial" w:cs="Arial"/>
          <w:spacing w:val="-7"/>
          <w:w w:val="105"/>
          <w:sz w:val="20"/>
          <w:szCs w:val="20"/>
        </w:rPr>
        <w:t xml:space="preserve"> </w:t>
      </w:r>
      <w:r w:rsidRPr="003B03D3">
        <w:rPr>
          <w:rFonts w:ascii="Arial" w:hAnsi="Arial" w:cs="Arial"/>
          <w:spacing w:val="-7"/>
          <w:w w:val="105"/>
          <w:sz w:val="20"/>
          <w:szCs w:val="20"/>
        </w:rPr>
        <w:t xml:space="preserve">für den Auftraggeber. Vertragsbeginn hierfür ist der </w:t>
      </w:r>
      <w:bookmarkStart w:id="0" w:name="_GoBack"/>
      <w:bookmarkEnd w:id="0"/>
      <w:r w:rsidR="008F3CBB" w:rsidRPr="00F135B0">
        <w:rPr>
          <w:rFonts w:ascii="Arial" w:hAnsi="Arial" w:cs="Arial"/>
          <w:spacing w:val="-7"/>
          <w:w w:val="105"/>
          <w:sz w:val="20"/>
          <w:szCs w:val="20"/>
          <w:highlight w:val="yellow"/>
        </w:rPr>
        <w:t>xx.xx.20xx</w:t>
      </w:r>
      <w:r w:rsidRPr="00F135B0">
        <w:rPr>
          <w:rFonts w:ascii="Arial" w:hAnsi="Arial" w:cs="Arial"/>
          <w:spacing w:val="-7"/>
          <w:w w:val="105"/>
          <w:sz w:val="20"/>
          <w:szCs w:val="20"/>
          <w:highlight w:val="yellow"/>
        </w:rPr>
        <w:t>.</w:t>
      </w:r>
    </w:p>
    <w:p w:rsidR="00E734D4" w:rsidRPr="008F3CBB" w:rsidRDefault="00E734D4" w:rsidP="001E0A1A">
      <w:pPr>
        <w:spacing w:before="108"/>
        <w:ind w:left="72" w:right="-95"/>
        <w:rPr>
          <w:rFonts w:ascii="Arial" w:hAnsi="Arial" w:cs="Arial"/>
          <w:spacing w:val="-15"/>
          <w:w w:val="105"/>
          <w:sz w:val="20"/>
          <w:szCs w:val="20"/>
        </w:rPr>
      </w:pPr>
      <w:r w:rsidRPr="008F3CBB">
        <w:rPr>
          <w:rFonts w:ascii="Arial" w:hAnsi="Arial" w:cs="Arial"/>
          <w:spacing w:val="-7"/>
          <w:w w:val="105"/>
          <w:sz w:val="20"/>
          <w:szCs w:val="20"/>
        </w:rPr>
        <w:t xml:space="preserve">Für die laufende Tätigkeit als Datenschutzbeauftragter ist die ständige telefonische und schriftliche Betreuung und </w:t>
      </w:r>
      <w:r w:rsidRPr="008F3CBB">
        <w:rPr>
          <w:rFonts w:ascii="Arial" w:hAnsi="Arial" w:cs="Arial"/>
          <w:spacing w:val="-4"/>
          <w:w w:val="105"/>
          <w:sz w:val="20"/>
          <w:szCs w:val="20"/>
        </w:rPr>
        <w:t xml:space="preserve">Beratung in Datenschutzangelegenheiten vorgesehen, sowie in der Regel </w:t>
      </w:r>
      <w:r w:rsidR="008F3CBB" w:rsidRPr="008F3CBB">
        <w:rPr>
          <w:rFonts w:ascii="Arial" w:hAnsi="Arial" w:cs="Arial"/>
          <w:spacing w:val="-4"/>
          <w:w w:val="105"/>
          <w:sz w:val="20"/>
          <w:szCs w:val="20"/>
        </w:rPr>
        <w:t xml:space="preserve">die Durchführung von Schulungsveranstaltungen für </w:t>
      </w:r>
      <w:r w:rsidR="00630AD0">
        <w:rPr>
          <w:rFonts w:ascii="Arial" w:hAnsi="Arial" w:cs="Arial"/>
          <w:spacing w:val="-4"/>
          <w:w w:val="105"/>
          <w:sz w:val="20"/>
          <w:szCs w:val="20"/>
        </w:rPr>
        <w:t xml:space="preserve">Verantwortliche </w:t>
      </w:r>
      <w:r w:rsidR="008F3CBB" w:rsidRPr="008F3CBB">
        <w:rPr>
          <w:rFonts w:ascii="Arial" w:hAnsi="Arial" w:cs="Arial"/>
          <w:spacing w:val="-4"/>
          <w:w w:val="105"/>
          <w:sz w:val="20"/>
          <w:szCs w:val="20"/>
        </w:rPr>
        <w:t xml:space="preserve"> </w:t>
      </w:r>
    </w:p>
    <w:p w:rsidR="00E734D4" w:rsidRPr="00B63AB5" w:rsidRDefault="00E734D4" w:rsidP="001E0A1A">
      <w:pPr>
        <w:spacing w:before="108"/>
        <w:ind w:left="72" w:right="-95"/>
        <w:rPr>
          <w:rFonts w:ascii="Arial" w:hAnsi="Arial" w:cs="Arial"/>
          <w:spacing w:val="-7"/>
          <w:w w:val="105"/>
          <w:sz w:val="20"/>
          <w:szCs w:val="20"/>
        </w:rPr>
      </w:pPr>
      <w:r w:rsidRPr="00B63AB5">
        <w:rPr>
          <w:rFonts w:ascii="Arial" w:hAnsi="Arial" w:cs="Arial"/>
          <w:spacing w:val="-7"/>
          <w:w w:val="105"/>
          <w:sz w:val="20"/>
          <w:szCs w:val="20"/>
        </w:rPr>
        <w:t>Die Tätigkeit schließt ein:</w:t>
      </w:r>
    </w:p>
    <w:p w:rsidR="00E734D4" w:rsidRPr="000731DE" w:rsidRDefault="00E734D4" w:rsidP="001E0A1A">
      <w:pPr>
        <w:pStyle w:val="Listenabsatz"/>
        <w:numPr>
          <w:ilvl w:val="0"/>
          <w:numId w:val="2"/>
        </w:numPr>
        <w:spacing w:before="36"/>
        <w:ind w:right="-95"/>
        <w:rPr>
          <w:rFonts w:ascii="Arial" w:hAnsi="Arial" w:cs="Arial"/>
          <w:spacing w:val="-5"/>
          <w:w w:val="105"/>
          <w:sz w:val="20"/>
          <w:szCs w:val="20"/>
        </w:rPr>
      </w:pPr>
      <w:r w:rsidRPr="000731DE">
        <w:rPr>
          <w:rFonts w:ascii="Arial" w:hAnsi="Arial" w:cs="Arial"/>
          <w:spacing w:val="-5"/>
          <w:w w:val="105"/>
          <w:sz w:val="20"/>
          <w:szCs w:val="20"/>
        </w:rPr>
        <w:t xml:space="preserve">die Schulung der </w:t>
      </w:r>
      <w:r w:rsidR="000731DE">
        <w:rPr>
          <w:rFonts w:ascii="Arial" w:hAnsi="Arial" w:cs="Arial"/>
          <w:spacing w:val="-5"/>
          <w:w w:val="105"/>
          <w:sz w:val="20"/>
          <w:szCs w:val="20"/>
        </w:rPr>
        <w:t>Amtsträger</w:t>
      </w:r>
      <w:r w:rsidRPr="000731DE">
        <w:rPr>
          <w:rFonts w:ascii="Arial" w:hAnsi="Arial" w:cs="Arial"/>
          <w:spacing w:val="-5"/>
          <w:w w:val="105"/>
          <w:sz w:val="20"/>
          <w:szCs w:val="20"/>
        </w:rPr>
        <w:t xml:space="preserve"> in Datenschutzangelegenheiten</w:t>
      </w:r>
    </w:p>
    <w:p w:rsidR="00E734D4" w:rsidRPr="000731DE" w:rsidRDefault="00E734D4" w:rsidP="001E0A1A">
      <w:pPr>
        <w:pStyle w:val="Listenabsatz"/>
        <w:numPr>
          <w:ilvl w:val="0"/>
          <w:numId w:val="2"/>
        </w:numPr>
        <w:ind w:right="-95"/>
        <w:rPr>
          <w:rFonts w:ascii="Arial" w:hAnsi="Arial" w:cs="Arial"/>
          <w:spacing w:val="-11"/>
          <w:w w:val="105"/>
          <w:sz w:val="20"/>
          <w:szCs w:val="20"/>
        </w:rPr>
      </w:pPr>
      <w:r w:rsidRPr="000731DE">
        <w:rPr>
          <w:rFonts w:ascii="Arial" w:hAnsi="Arial" w:cs="Arial"/>
          <w:spacing w:val="-7"/>
          <w:w w:val="105"/>
          <w:sz w:val="20"/>
          <w:szCs w:val="20"/>
        </w:rPr>
        <w:t>eine laufende Information über die von Behörden und Verbänden ausgesprochenen Vorschriften und Emp</w:t>
      </w:r>
      <w:r w:rsidRPr="000731DE">
        <w:rPr>
          <w:rFonts w:ascii="Arial" w:hAnsi="Arial" w:cs="Arial"/>
          <w:spacing w:val="-7"/>
          <w:w w:val="105"/>
          <w:sz w:val="20"/>
          <w:szCs w:val="20"/>
        </w:rPr>
        <w:softHyphen/>
      </w:r>
      <w:r w:rsidRPr="000731DE">
        <w:rPr>
          <w:rFonts w:ascii="Arial" w:hAnsi="Arial" w:cs="Arial"/>
          <w:spacing w:val="-11"/>
          <w:w w:val="105"/>
          <w:sz w:val="20"/>
          <w:szCs w:val="20"/>
        </w:rPr>
        <w:t>fehlungen</w:t>
      </w:r>
    </w:p>
    <w:p w:rsidR="00E734D4" w:rsidRPr="000731DE" w:rsidRDefault="00E734D4" w:rsidP="001E0A1A">
      <w:pPr>
        <w:pStyle w:val="Listenabsatz"/>
        <w:numPr>
          <w:ilvl w:val="0"/>
          <w:numId w:val="2"/>
        </w:numPr>
        <w:spacing w:before="36" w:after="216"/>
        <w:ind w:right="-95"/>
        <w:rPr>
          <w:rFonts w:ascii="Arial" w:hAnsi="Arial" w:cs="Arial"/>
          <w:spacing w:val="-5"/>
          <w:w w:val="105"/>
          <w:sz w:val="20"/>
          <w:szCs w:val="20"/>
        </w:rPr>
      </w:pPr>
      <w:r w:rsidRPr="000731DE">
        <w:rPr>
          <w:rFonts w:ascii="Arial" w:hAnsi="Arial" w:cs="Arial"/>
          <w:spacing w:val="-5"/>
          <w:w w:val="105"/>
          <w:sz w:val="20"/>
          <w:szCs w:val="20"/>
        </w:rPr>
        <w:t>die laufende telefonische und schriftliche Betreuung zur Klärung aktueller Probleme.</w:t>
      </w:r>
    </w:p>
    <w:p w:rsidR="00E734D4" w:rsidRPr="008F3CBB" w:rsidRDefault="008F3CBB" w:rsidP="001E0A1A">
      <w:pPr>
        <w:ind w:left="72" w:right="-95"/>
        <w:jc w:val="center"/>
        <w:rPr>
          <w:rFonts w:ascii="Arial" w:hAnsi="Arial" w:cs="Arial"/>
          <w:b/>
          <w:bCs/>
          <w:spacing w:val="-12"/>
          <w:w w:val="105"/>
          <w:sz w:val="20"/>
          <w:szCs w:val="20"/>
        </w:rPr>
      </w:pPr>
      <w:r>
        <w:rPr>
          <w:rFonts w:ascii="Arial" w:hAnsi="Arial" w:cs="Arial"/>
          <w:b/>
          <w:bCs/>
          <w:spacing w:val="-12"/>
          <w:w w:val="105"/>
          <w:sz w:val="20"/>
          <w:szCs w:val="20"/>
        </w:rPr>
        <w:t>Verschwiegenheitspfl</w:t>
      </w:r>
      <w:r w:rsidR="00E734D4" w:rsidRPr="008F3CBB">
        <w:rPr>
          <w:rFonts w:ascii="Arial" w:hAnsi="Arial" w:cs="Arial"/>
          <w:b/>
          <w:bCs/>
          <w:spacing w:val="-12"/>
          <w:w w:val="105"/>
          <w:sz w:val="20"/>
          <w:szCs w:val="20"/>
        </w:rPr>
        <w:t>icht</w:t>
      </w:r>
    </w:p>
    <w:p w:rsidR="00E734D4" w:rsidRPr="003B03D3" w:rsidRDefault="00E734D4" w:rsidP="001E0A1A">
      <w:pPr>
        <w:spacing w:before="108"/>
        <w:ind w:left="72" w:right="-95"/>
        <w:rPr>
          <w:rFonts w:ascii="Arial" w:hAnsi="Arial" w:cs="Arial"/>
          <w:spacing w:val="-7"/>
          <w:w w:val="105"/>
          <w:sz w:val="20"/>
          <w:szCs w:val="20"/>
        </w:rPr>
      </w:pPr>
      <w:r w:rsidRPr="003B03D3">
        <w:rPr>
          <w:rFonts w:ascii="Arial" w:hAnsi="Arial" w:cs="Arial"/>
          <w:spacing w:val="-7"/>
          <w:w w:val="105"/>
          <w:sz w:val="20"/>
          <w:szCs w:val="20"/>
        </w:rPr>
        <w:t>Der Auftragnehmer ist verpflichtet, über alle Tatsachen, die ihm in Ausübung seiner Tätigkeit anvertraut oder be</w:t>
      </w:r>
      <w:r w:rsidRPr="003B03D3">
        <w:rPr>
          <w:rFonts w:ascii="Arial" w:hAnsi="Arial" w:cs="Arial"/>
          <w:spacing w:val="-7"/>
          <w:w w:val="105"/>
          <w:sz w:val="20"/>
          <w:szCs w:val="20"/>
        </w:rPr>
        <w:softHyphen/>
        <w:t>kannt werden, Stillschweigen zu bewahren. Diese Verpflichtung besteht auch über die Beendigung des Auftrages hinaus.</w:t>
      </w:r>
    </w:p>
    <w:p w:rsidR="00EF4000" w:rsidRPr="00EF4000" w:rsidRDefault="00EF4000" w:rsidP="001E0A1A">
      <w:pPr>
        <w:spacing w:before="216"/>
        <w:ind w:left="72" w:right="-95"/>
        <w:jc w:val="center"/>
        <w:rPr>
          <w:rFonts w:ascii="Arial" w:hAnsi="Arial" w:cs="Arial"/>
          <w:b/>
          <w:bCs/>
          <w:spacing w:val="-13"/>
          <w:w w:val="105"/>
          <w:sz w:val="20"/>
          <w:szCs w:val="20"/>
        </w:rPr>
      </w:pPr>
      <w:r w:rsidRPr="00EF4000">
        <w:rPr>
          <w:rFonts w:ascii="Arial" w:hAnsi="Arial" w:cs="Arial"/>
          <w:b/>
          <w:bCs/>
          <w:spacing w:val="-13"/>
          <w:w w:val="105"/>
          <w:sz w:val="20"/>
          <w:szCs w:val="20"/>
        </w:rPr>
        <w:t>Haftung</w:t>
      </w:r>
    </w:p>
    <w:p w:rsidR="00EF4000" w:rsidRPr="003B03D3" w:rsidRDefault="00EF4000" w:rsidP="001E0A1A">
      <w:pPr>
        <w:spacing w:before="108"/>
        <w:ind w:left="72" w:right="-95"/>
        <w:rPr>
          <w:rFonts w:ascii="Arial" w:hAnsi="Arial" w:cs="Arial"/>
          <w:spacing w:val="-7"/>
          <w:w w:val="105"/>
          <w:sz w:val="20"/>
          <w:szCs w:val="20"/>
        </w:rPr>
      </w:pPr>
      <w:r w:rsidRPr="003B03D3">
        <w:rPr>
          <w:rFonts w:ascii="Arial" w:hAnsi="Arial" w:cs="Arial"/>
          <w:spacing w:val="-7"/>
          <w:w w:val="105"/>
          <w:sz w:val="20"/>
          <w:szCs w:val="20"/>
        </w:rPr>
        <w:t>Der Auftragnehmer haftet unbeschränkt bei Vorsatz oder grober Fahrlässigkeit, oder für die Verletzung von Leben, Leib oder Gesundheit.</w:t>
      </w:r>
    </w:p>
    <w:p w:rsidR="00EF4000" w:rsidRPr="003B03D3" w:rsidRDefault="00EF4000" w:rsidP="001E0A1A">
      <w:pPr>
        <w:spacing w:before="108"/>
        <w:ind w:left="72" w:right="-95"/>
        <w:rPr>
          <w:rFonts w:ascii="Arial" w:hAnsi="Arial" w:cs="Arial"/>
          <w:spacing w:val="-7"/>
          <w:w w:val="105"/>
          <w:sz w:val="20"/>
          <w:szCs w:val="20"/>
        </w:rPr>
      </w:pPr>
      <w:r w:rsidRPr="003B03D3">
        <w:rPr>
          <w:rFonts w:ascii="Arial" w:hAnsi="Arial" w:cs="Arial"/>
          <w:spacing w:val="-7"/>
          <w:w w:val="105"/>
          <w:sz w:val="20"/>
          <w:szCs w:val="20"/>
        </w:rPr>
        <w:t>Bei leicht fahrlässiger Verletzung einer Pflicht, die wesentlich für die Erreichung des Vertragszwecks ist (vertragliche Kardinalspflicht), ist die Haftung vom Auftragnehmer der Höhe nach begrenzt auf den Schaden, der nach der Art des fraglichen Geschäfts vorhersehbar und typisch ist.</w:t>
      </w:r>
    </w:p>
    <w:p w:rsidR="00EF4000" w:rsidRPr="003B03D3" w:rsidRDefault="00EF4000" w:rsidP="001E0A1A">
      <w:pPr>
        <w:spacing w:before="108"/>
        <w:ind w:left="72" w:right="-95"/>
        <w:rPr>
          <w:rFonts w:ascii="Arial" w:hAnsi="Arial" w:cs="Arial"/>
          <w:spacing w:val="-7"/>
          <w:w w:val="105"/>
          <w:sz w:val="20"/>
          <w:szCs w:val="20"/>
        </w:rPr>
      </w:pPr>
      <w:r w:rsidRPr="003B03D3">
        <w:rPr>
          <w:rFonts w:ascii="Arial" w:hAnsi="Arial" w:cs="Arial"/>
          <w:spacing w:val="-7"/>
          <w:w w:val="105"/>
          <w:sz w:val="20"/>
          <w:szCs w:val="20"/>
        </w:rPr>
        <w:t>Eine weitergehende Haftung des Auftragnehmers besteht nicht.</w:t>
      </w:r>
    </w:p>
    <w:p w:rsidR="00EF4000" w:rsidRPr="003B03D3" w:rsidRDefault="00EF4000" w:rsidP="001E0A1A">
      <w:pPr>
        <w:spacing w:before="108"/>
        <w:ind w:left="72" w:right="-95"/>
        <w:rPr>
          <w:rFonts w:ascii="Arial" w:hAnsi="Arial" w:cs="Arial"/>
          <w:spacing w:val="-7"/>
          <w:w w:val="105"/>
          <w:sz w:val="20"/>
          <w:szCs w:val="20"/>
        </w:rPr>
      </w:pPr>
      <w:r w:rsidRPr="003B03D3">
        <w:rPr>
          <w:rFonts w:ascii="Arial" w:hAnsi="Arial" w:cs="Arial"/>
          <w:spacing w:val="-7"/>
          <w:w w:val="105"/>
          <w:sz w:val="20"/>
          <w:szCs w:val="20"/>
        </w:rPr>
        <w:t>Vorstehende Haftungsansprüche verjähren nach einem Jahr ab dem gesetzlichen Verjährungsbeginn. Dies gilt nicht bei Vorsatz oder grober Fahrlässigkeit seitens des Auftragnehmers, deren gesetzlichen Vertretern oder Erfüllungsgehilfen sowie der Verletzung des Lebens, des Körpers oder der Gesundheit. In diesen Fällen gilt die gesetzliche Verjährungsfrist.</w:t>
      </w:r>
    </w:p>
    <w:p w:rsidR="00E734D4" w:rsidRPr="008F3CBB" w:rsidRDefault="00E734D4" w:rsidP="001E0A1A">
      <w:pPr>
        <w:spacing w:before="216"/>
        <w:ind w:left="72" w:right="-95"/>
        <w:jc w:val="center"/>
        <w:rPr>
          <w:rFonts w:ascii="Arial" w:hAnsi="Arial" w:cs="Arial"/>
          <w:b/>
          <w:bCs/>
          <w:spacing w:val="-13"/>
          <w:w w:val="105"/>
          <w:sz w:val="20"/>
          <w:szCs w:val="20"/>
        </w:rPr>
      </w:pPr>
      <w:r w:rsidRPr="008F3CBB">
        <w:rPr>
          <w:rFonts w:ascii="Arial" w:hAnsi="Arial" w:cs="Arial"/>
          <w:b/>
          <w:bCs/>
          <w:spacing w:val="-13"/>
          <w:w w:val="105"/>
          <w:sz w:val="20"/>
          <w:szCs w:val="20"/>
        </w:rPr>
        <w:t>Kündigung</w:t>
      </w:r>
    </w:p>
    <w:p w:rsidR="00E734D4" w:rsidRPr="003B03D3" w:rsidRDefault="00E734D4" w:rsidP="001E0A1A">
      <w:pPr>
        <w:spacing w:before="108"/>
        <w:ind w:left="72" w:right="-95"/>
        <w:rPr>
          <w:rFonts w:ascii="Arial" w:hAnsi="Arial" w:cs="Arial"/>
          <w:spacing w:val="-7"/>
          <w:w w:val="105"/>
          <w:sz w:val="20"/>
          <w:szCs w:val="20"/>
        </w:rPr>
      </w:pPr>
      <w:r w:rsidRPr="003B03D3">
        <w:rPr>
          <w:rFonts w:ascii="Arial" w:hAnsi="Arial" w:cs="Arial"/>
          <w:spacing w:val="-7"/>
          <w:w w:val="105"/>
          <w:sz w:val="20"/>
          <w:szCs w:val="20"/>
        </w:rPr>
        <w:t xml:space="preserve">Der Auftrag wird vom Auftraggeber auf unbestimmte Zeit erteilt. Er kann von jedem Vertragspartner jeweils zum </w:t>
      </w:r>
      <w:r w:rsidR="008F3CBB" w:rsidRPr="003B03D3">
        <w:rPr>
          <w:rFonts w:ascii="Arial" w:hAnsi="Arial" w:cs="Arial"/>
          <w:spacing w:val="-7"/>
          <w:w w:val="105"/>
          <w:sz w:val="20"/>
          <w:szCs w:val="20"/>
        </w:rPr>
        <w:t xml:space="preserve">Ende eines rotarischen Jahres </w:t>
      </w:r>
      <w:r w:rsidRPr="003B03D3">
        <w:rPr>
          <w:rFonts w:ascii="Arial" w:hAnsi="Arial" w:cs="Arial"/>
          <w:spacing w:val="-7"/>
          <w:w w:val="105"/>
          <w:sz w:val="20"/>
          <w:szCs w:val="20"/>
        </w:rPr>
        <w:t>unter Einhaltung einer Frist von drei Monaten gekündigt werden.</w:t>
      </w:r>
    </w:p>
    <w:p w:rsidR="00E734D4" w:rsidRPr="008F3CBB" w:rsidRDefault="00E734D4" w:rsidP="001E0A1A">
      <w:pPr>
        <w:spacing w:before="252" w:line="206" w:lineRule="auto"/>
        <w:ind w:left="72" w:right="-95"/>
        <w:jc w:val="center"/>
        <w:rPr>
          <w:rFonts w:ascii="Arial" w:hAnsi="Arial" w:cs="Arial"/>
          <w:b/>
          <w:bCs/>
          <w:spacing w:val="-12"/>
          <w:w w:val="105"/>
          <w:sz w:val="20"/>
          <w:szCs w:val="20"/>
        </w:rPr>
      </w:pPr>
      <w:r w:rsidRPr="008F3CBB">
        <w:rPr>
          <w:rFonts w:ascii="Arial" w:hAnsi="Arial" w:cs="Arial"/>
          <w:b/>
          <w:bCs/>
          <w:spacing w:val="-12"/>
          <w:w w:val="105"/>
          <w:sz w:val="20"/>
          <w:szCs w:val="20"/>
        </w:rPr>
        <w:t>Honorare</w:t>
      </w:r>
    </w:p>
    <w:p w:rsidR="00E734D4" w:rsidRDefault="00E734D4" w:rsidP="001E0A1A">
      <w:pPr>
        <w:tabs>
          <w:tab w:val="left" w:pos="4820"/>
          <w:tab w:val="left" w:pos="5103"/>
        </w:tabs>
        <w:spacing w:before="108"/>
        <w:ind w:left="72" w:right="-95"/>
        <w:rPr>
          <w:rFonts w:ascii="Arial" w:hAnsi="Arial" w:cs="Arial"/>
          <w:spacing w:val="-4"/>
          <w:w w:val="105"/>
          <w:sz w:val="20"/>
          <w:szCs w:val="20"/>
        </w:rPr>
      </w:pPr>
      <w:r w:rsidRPr="003B03D3">
        <w:rPr>
          <w:rFonts w:ascii="Arial" w:hAnsi="Arial" w:cs="Arial"/>
          <w:spacing w:val="-7"/>
          <w:w w:val="105"/>
          <w:sz w:val="20"/>
          <w:szCs w:val="20"/>
        </w:rPr>
        <w:t>Die Tätigkeit erfolgt ehrenamtlich. Eine Vergütung wird nicht gezahlt.</w:t>
      </w:r>
      <w:r w:rsidR="003B03D3">
        <w:rPr>
          <w:rFonts w:ascii="Arial" w:hAnsi="Arial" w:cs="Arial"/>
          <w:spacing w:val="-7"/>
          <w:w w:val="105"/>
          <w:sz w:val="20"/>
          <w:szCs w:val="20"/>
        </w:rPr>
        <w:br/>
      </w:r>
      <w:r w:rsidR="003B03D3">
        <w:rPr>
          <w:rFonts w:ascii="Arial" w:hAnsi="Arial" w:cs="Arial"/>
          <w:spacing w:val="-7"/>
          <w:w w:val="105"/>
          <w:sz w:val="20"/>
          <w:szCs w:val="20"/>
        </w:rPr>
        <w:br/>
      </w:r>
      <w:r w:rsidR="001E0A1A">
        <w:rPr>
          <w:rFonts w:ascii="Arial" w:hAnsi="Arial" w:cs="Arial"/>
          <w:spacing w:val="-10"/>
          <w:w w:val="105"/>
          <w:sz w:val="20"/>
          <w:szCs w:val="20"/>
        </w:rPr>
        <w:br/>
      </w:r>
      <w:r w:rsidR="003B03D3">
        <w:rPr>
          <w:rFonts w:ascii="Arial" w:hAnsi="Arial" w:cs="Arial"/>
          <w:spacing w:val="-10"/>
          <w:w w:val="105"/>
          <w:sz w:val="20"/>
          <w:szCs w:val="20"/>
        </w:rPr>
        <w:br/>
        <w:t>_______________________________</w:t>
      </w:r>
      <w:r w:rsidR="003B03D3">
        <w:rPr>
          <w:rFonts w:ascii="Arial" w:hAnsi="Arial" w:cs="Arial"/>
          <w:spacing w:val="-10"/>
          <w:w w:val="105"/>
          <w:sz w:val="20"/>
          <w:szCs w:val="20"/>
        </w:rPr>
        <w:tab/>
        <w:t>__________________________________</w:t>
      </w:r>
      <w:r w:rsidR="003B03D3">
        <w:rPr>
          <w:rFonts w:ascii="Arial" w:hAnsi="Arial" w:cs="Arial"/>
          <w:spacing w:val="-10"/>
          <w:w w:val="105"/>
          <w:sz w:val="20"/>
          <w:szCs w:val="20"/>
        </w:rPr>
        <w:tab/>
      </w:r>
      <w:r w:rsidR="003B03D3">
        <w:rPr>
          <w:rFonts w:ascii="Arial" w:hAnsi="Arial" w:cs="Arial"/>
          <w:spacing w:val="-10"/>
          <w:w w:val="105"/>
          <w:sz w:val="20"/>
          <w:szCs w:val="20"/>
        </w:rPr>
        <w:br/>
        <w:t>Ort, Datum</w:t>
      </w:r>
      <w:r w:rsidR="003B03D3">
        <w:rPr>
          <w:rFonts w:ascii="Arial" w:hAnsi="Arial" w:cs="Arial"/>
          <w:spacing w:val="-10"/>
          <w:w w:val="105"/>
          <w:sz w:val="20"/>
          <w:szCs w:val="20"/>
        </w:rPr>
        <w:tab/>
      </w:r>
      <w:r w:rsidR="008F3CBB">
        <w:rPr>
          <w:rFonts w:ascii="Arial" w:hAnsi="Arial" w:cs="Arial"/>
          <w:spacing w:val="-4"/>
          <w:w w:val="105"/>
          <w:sz w:val="20"/>
          <w:szCs w:val="20"/>
        </w:rPr>
        <w:t>Ort, Datum</w:t>
      </w:r>
    </w:p>
    <w:p w:rsidR="008F3CBB" w:rsidRDefault="001E0A1A" w:rsidP="001E0A1A">
      <w:pPr>
        <w:tabs>
          <w:tab w:val="left" w:pos="4536"/>
          <w:tab w:val="left" w:pos="4820"/>
          <w:tab w:val="left" w:pos="5103"/>
          <w:tab w:val="right" w:pos="6566"/>
        </w:tabs>
        <w:spacing w:before="396"/>
        <w:ind w:left="72" w:right="-95"/>
        <w:rPr>
          <w:rFonts w:ascii="Arial" w:hAnsi="Arial" w:cs="Arial"/>
          <w:spacing w:val="-4"/>
          <w:w w:val="105"/>
          <w:sz w:val="20"/>
          <w:szCs w:val="20"/>
        </w:rPr>
      </w:pPr>
      <w:r>
        <w:rPr>
          <w:rFonts w:ascii="Arial" w:hAnsi="Arial" w:cs="Arial"/>
          <w:spacing w:val="-4"/>
          <w:w w:val="105"/>
          <w:sz w:val="20"/>
          <w:szCs w:val="20"/>
        </w:rPr>
        <w:br/>
      </w:r>
      <w:r w:rsidR="003B03D3">
        <w:rPr>
          <w:rFonts w:ascii="Arial" w:hAnsi="Arial" w:cs="Arial"/>
          <w:spacing w:val="-4"/>
          <w:w w:val="105"/>
          <w:sz w:val="20"/>
          <w:szCs w:val="20"/>
        </w:rPr>
        <w:t>_____________________________</w:t>
      </w:r>
      <w:r w:rsidR="003B03D3">
        <w:rPr>
          <w:rFonts w:ascii="Arial" w:hAnsi="Arial" w:cs="Arial"/>
          <w:spacing w:val="-4"/>
          <w:w w:val="105"/>
          <w:sz w:val="20"/>
          <w:szCs w:val="20"/>
        </w:rPr>
        <w:tab/>
      </w:r>
      <w:r w:rsidR="003B03D3">
        <w:rPr>
          <w:rFonts w:ascii="Arial" w:hAnsi="Arial" w:cs="Arial"/>
          <w:spacing w:val="-4"/>
          <w:w w:val="105"/>
          <w:sz w:val="20"/>
          <w:szCs w:val="20"/>
        </w:rPr>
        <w:tab/>
        <w:t>______________________________</w:t>
      </w:r>
    </w:p>
    <w:p w:rsidR="008F3CBB" w:rsidRDefault="008F3CBB" w:rsidP="00B63AB5">
      <w:pPr>
        <w:tabs>
          <w:tab w:val="left" w:pos="4536"/>
          <w:tab w:val="left" w:pos="4820"/>
          <w:tab w:val="left" w:pos="5103"/>
          <w:tab w:val="right" w:pos="6566"/>
        </w:tabs>
        <w:ind w:left="74"/>
        <w:rPr>
          <w:rFonts w:ascii="Arial" w:hAnsi="Arial" w:cs="Arial"/>
          <w:spacing w:val="-4"/>
          <w:w w:val="105"/>
          <w:sz w:val="20"/>
          <w:szCs w:val="20"/>
        </w:rPr>
      </w:pPr>
      <w:r>
        <w:rPr>
          <w:rFonts w:ascii="Arial" w:hAnsi="Arial" w:cs="Arial"/>
          <w:spacing w:val="-10"/>
          <w:w w:val="105"/>
          <w:sz w:val="20"/>
          <w:szCs w:val="20"/>
        </w:rPr>
        <w:t>Unterschrift DSB</w:t>
      </w:r>
      <w:r>
        <w:rPr>
          <w:rFonts w:ascii="Arial" w:hAnsi="Arial" w:cs="Arial"/>
          <w:spacing w:val="-10"/>
          <w:w w:val="105"/>
          <w:sz w:val="20"/>
          <w:szCs w:val="20"/>
        </w:rPr>
        <w:tab/>
      </w:r>
      <w:r w:rsidR="003B03D3">
        <w:rPr>
          <w:rFonts w:ascii="Arial" w:hAnsi="Arial" w:cs="Arial"/>
          <w:spacing w:val="-10"/>
          <w:w w:val="105"/>
          <w:sz w:val="20"/>
          <w:szCs w:val="20"/>
        </w:rPr>
        <w:tab/>
      </w:r>
      <w:r>
        <w:rPr>
          <w:rFonts w:ascii="Arial" w:hAnsi="Arial" w:cs="Arial"/>
          <w:spacing w:val="-4"/>
          <w:w w:val="105"/>
          <w:sz w:val="20"/>
          <w:szCs w:val="20"/>
        </w:rPr>
        <w:t xml:space="preserve">Unterschrift </w:t>
      </w:r>
      <w:proofErr w:type="spellStart"/>
      <w:r>
        <w:rPr>
          <w:rFonts w:ascii="Arial" w:hAnsi="Arial" w:cs="Arial"/>
          <w:spacing w:val="-4"/>
          <w:w w:val="105"/>
          <w:sz w:val="20"/>
          <w:szCs w:val="20"/>
        </w:rPr>
        <w:t>Governor</w:t>
      </w:r>
      <w:proofErr w:type="spellEnd"/>
    </w:p>
    <w:sectPr w:rsidR="008F3CBB" w:rsidSect="001E0A1A">
      <w:pgSz w:w="11918" w:h="16854"/>
      <w:pgMar w:top="486" w:right="1003" w:bottom="621" w:left="8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CFB"/>
    <w:multiLevelType w:val="hybridMultilevel"/>
    <w:tmpl w:val="B38ED55C"/>
    <w:lvl w:ilvl="0" w:tplc="7F2883BC">
      <w:start w:val="1"/>
      <w:numFmt w:val="decimal"/>
      <w:lvlText w:val="%1"/>
      <w:lvlJc w:val="left"/>
      <w:pPr>
        <w:ind w:left="504"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1">
    <w:nsid w:val="1DF60AC7"/>
    <w:multiLevelType w:val="hybridMultilevel"/>
    <w:tmpl w:val="6482289A"/>
    <w:lvl w:ilvl="0" w:tplc="7F2883BC">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abstractNum w:abstractNumId="2">
    <w:nsid w:val="24656D8E"/>
    <w:multiLevelType w:val="hybridMultilevel"/>
    <w:tmpl w:val="456CB1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BF55C00"/>
    <w:multiLevelType w:val="hybridMultilevel"/>
    <w:tmpl w:val="C1AEA2EA"/>
    <w:lvl w:ilvl="0" w:tplc="B5588A22">
      <w:start w:val="1"/>
      <w:numFmt w:val="decimal"/>
      <w:lvlText w:val="%1."/>
      <w:lvlJc w:val="left"/>
      <w:pPr>
        <w:ind w:left="627" w:hanging="555"/>
      </w:pPr>
      <w:rPr>
        <w:rFonts w:hint="default"/>
        <w:b/>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abstractNum w:abstractNumId="4">
    <w:nsid w:val="4361261F"/>
    <w:multiLevelType w:val="hybridMultilevel"/>
    <w:tmpl w:val="3F061654"/>
    <w:lvl w:ilvl="0" w:tplc="0407000F">
      <w:start w:val="1"/>
      <w:numFmt w:val="decimal"/>
      <w:lvlText w:val="%1."/>
      <w:lvlJc w:val="left"/>
      <w:pPr>
        <w:ind w:left="792" w:hanging="360"/>
      </w:p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5">
    <w:nsid w:val="489672C8"/>
    <w:multiLevelType w:val="hybridMultilevel"/>
    <w:tmpl w:val="82A2F89A"/>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D4"/>
    <w:rsid w:val="000731DE"/>
    <w:rsid w:val="001E0A1A"/>
    <w:rsid w:val="001E3DE1"/>
    <w:rsid w:val="0030074C"/>
    <w:rsid w:val="003B03D3"/>
    <w:rsid w:val="00630AD0"/>
    <w:rsid w:val="008E122E"/>
    <w:rsid w:val="008F3CBB"/>
    <w:rsid w:val="00A50FC4"/>
    <w:rsid w:val="00B63AB5"/>
    <w:rsid w:val="00E734D4"/>
    <w:rsid w:val="00EF4000"/>
    <w:rsid w:val="00F0500F"/>
    <w:rsid w:val="00F13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kinsoku w:val="0"/>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3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kinsoku w:val="0"/>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3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Heim</dc:creator>
  <cp:lastModifiedBy>User</cp:lastModifiedBy>
  <cp:revision>6</cp:revision>
  <cp:lastPrinted>2018-05-04T08:22:00Z</cp:lastPrinted>
  <dcterms:created xsi:type="dcterms:W3CDTF">2018-05-04T08:19:00Z</dcterms:created>
  <dcterms:modified xsi:type="dcterms:W3CDTF">2018-05-04T08:42:00Z</dcterms:modified>
</cp:coreProperties>
</file>